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2A8F8" w14:textId="15097D2F" w:rsidR="00A55C89" w:rsidRPr="00A55C89" w:rsidRDefault="00F43CE5" w:rsidP="00A55C8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Buenas</w:t>
      </w:r>
      <w:r w:rsidR="00A55C89" w:rsidRPr="00A55C89">
        <w:rPr>
          <w:rFonts w:ascii="Calibri" w:hAnsi="Calibri" w:cs="Calibri"/>
        </w:rPr>
        <w:t xml:space="preserve">, </w:t>
      </w:r>
    </w:p>
    <w:p w14:paraId="5386A69A" w14:textId="77777777" w:rsidR="00A55C89" w:rsidRDefault="00A55C89" w:rsidP="00A55C89">
      <w:pPr>
        <w:jc w:val="both"/>
        <w:rPr>
          <w:rFonts w:ascii="Calibri" w:hAnsi="Calibri" w:cs="Calibri"/>
        </w:rPr>
      </w:pPr>
      <w:r w:rsidRPr="00A55C89">
        <w:rPr>
          <w:rFonts w:ascii="Calibri" w:hAnsi="Calibri" w:cs="Calibri"/>
        </w:rPr>
        <w:t xml:space="preserve">Yo, Don/Doña ...., con DNI/NIE ... y número de abonado ..., cuyas demás circunstancias le constan al club, mediante el presente escrito vengo a exponer lo siguiente: </w:t>
      </w:r>
    </w:p>
    <w:p w14:paraId="3B4DE2A8" w14:textId="0552AFE2" w:rsidR="00A55C89" w:rsidRDefault="00A55C89" w:rsidP="00A55C89">
      <w:pPr>
        <w:jc w:val="both"/>
        <w:rPr>
          <w:rFonts w:ascii="Calibri" w:hAnsi="Calibri" w:cs="Calibri"/>
        </w:rPr>
      </w:pPr>
      <w:r w:rsidRPr="00A55C89">
        <w:rPr>
          <w:rFonts w:ascii="Calibri" w:hAnsi="Calibri" w:cs="Calibri"/>
        </w:rPr>
        <w:t xml:space="preserve">Tras la comunicación oficial emitida por parte </w:t>
      </w:r>
      <w:r w:rsidR="00F43CE5">
        <w:rPr>
          <w:rFonts w:ascii="Calibri" w:hAnsi="Calibri" w:cs="Calibri"/>
        </w:rPr>
        <w:t xml:space="preserve">del </w:t>
      </w:r>
      <w:r w:rsidRPr="00A55C89">
        <w:rPr>
          <w:rFonts w:ascii="Calibri" w:hAnsi="Calibri" w:cs="Calibri"/>
        </w:rPr>
        <w:t xml:space="preserve">club la madrugada del día 19 de agosto de 2026 de que el partido que el Rayo Vallecano iba a disputar como local contra el Deportivo Alavés, correspondiente a la segunda jornada de </w:t>
      </w:r>
      <w:r>
        <w:rPr>
          <w:rFonts w:ascii="Calibri" w:hAnsi="Calibri" w:cs="Calibri"/>
        </w:rPr>
        <w:t>L</w:t>
      </w:r>
      <w:r w:rsidRPr="00A55C89">
        <w:rPr>
          <w:rFonts w:ascii="Calibri" w:hAnsi="Calibri" w:cs="Calibri"/>
        </w:rPr>
        <w:t xml:space="preserve">iga, no se llevará a cabo en el Estadio de Vallecas, sino en el Estadio de Butarque (Leganés), es decir, lejos del distrito de Puente de Vallecas e incluso de la ciudad de Madrid, vengo a manifestar que, como consecuencia de esta modificación, no voy a acudir a dicho encuentro ni a retirar la entrada correspondiente con mi abono. </w:t>
      </w:r>
    </w:p>
    <w:p w14:paraId="2FCBC6C4" w14:textId="77777777" w:rsidR="00F43CE5" w:rsidRDefault="00A55C89" w:rsidP="00A55C89">
      <w:pPr>
        <w:jc w:val="both"/>
        <w:rPr>
          <w:rFonts w:ascii="Calibri" w:hAnsi="Calibri" w:cs="Calibri"/>
        </w:rPr>
      </w:pPr>
      <w:r w:rsidRPr="00A55C89">
        <w:rPr>
          <w:rFonts w:ascii="Calibri" w:hAnsi="Calibri" w:cs="Calibri"/>
        </w:rPr>
        <w:t xml:space="preserve">Debido a que esta circunstancia supone una modificación de las condiciones del abono del Rayo Vallecano de la temporada 2026/2027, </w:t>
      </w:r>
    </w:p>
    <w:p w14:paraId="4892B753" w14:textId="3795125D" w:rsidR="00A55C89" w:rsidRDefault="00A55C89" w:rsidP="00A55C89">
      <w:pPr>
        <w:jc w:val="both"/>
        <w:rPr>
          <w:rFonts w:ascii="Calibri" w:hAnsi="Calibri" w:cs="Calibri"/>
        </w:rPr>
      </w:pPr>
      <w:r w:rsidRPr="00A55C89">
        <w:rPr>
          <w:rFonts w:ascii="Calibri" w:hAnsi="Calibri" w:cs="Calibri"/>
        </w:rPr>
        <w:t xml:space="preserve">SOLICITO al club que proceda a la devolución de la parte proporcional del precio del abono por no acudir a dicho partido ni retirar la entrada que correspondería con mi abono. </w:t>
      </w:r>
    </w:p>
    <w:p w14:paraId="4C2664CC" w14:textId="3F8FC97D" w:rsidR="00392A01" w:rsidRPr="00A55C89" w:rsidRDefault="00A55C89" w:rsidP="00A55C89">
      <w:pPr>
        <w:jc w:val="both"/>
        <w:rPr>
          <w:rFonts w:ascii="Calibri" w:hAnsi="Calibri" w:cs="Calibri"/>
        </w:rPr>
      </w:pPr>
      <w:r w:rsidRPr="00A55C89">
        <w:rPr>
          <w:rFonts w:ascii="Calibri" w:hAnsi="Calibri" w:cs="Calibri"/>
        </w:rPr>
        <w:t>En el supuesto de respuesta negativa por parte del club o ausencia de la misma, esta parte se reserva la posibilidad de emprender cuantas acciones legales estime oportunas.</w:t>
      </w:r>
    </w:p>
    <w:sectPr w:rsidR="00392A01" w:rsidRPr="00A55C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89"/>
    <w:rsid w:val="001666E8"/>
    <w:rsid w:val="00392A01"/>
    <w:rsid w:val="004406E2"/>
    <w:rsid w:val="00465552"/>
    <w:rsid w:val="005837C3"/>
    <w:rsid w:val="005B2A9E"/>
    <w:rsid w:val="0075767B"/>
    <w:rsid w:val="00A55C89"/>
    <w:rsid w:val="00B038D8"/>
    <w:rsid w:val="00B9655A"/>
    <w:rsid w:val="00E82966"/>
    <w:rsid w:val="00F43CE5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CCAC2"/>
  <w15:chartTrackingRefBased/>
  <w15:docId w15:val="{BD9D0D62-F0C5-4F50-B254-A859D9DB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5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5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5C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5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5C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5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5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5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5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5C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5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5C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5C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5C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5C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5C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5C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5C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5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5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5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5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5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5C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5C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5C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5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5C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5C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1036</Characters>
  <Application>Microsoft Office Word</Application>
  <DocSecurity>0</DocSecurity>
  <Lines>8</Lines>
  <Paragraphs>2</Paragraphs>
  <ScaleCrop>false</ScaleCrop>
  <Company>Allianz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Sainz Sobrino, Victor (Allianz Direct Spain)</dc:creator>
  <cp:keywords/>
  <dc:description/>
  <cp:lastModifiedBy>Sainz Sobrino, Victor (Allianz Direct)</cp:lastModifiedBy>
  <cp:revision>2</cp:revision>
  <dcterms:created xsi:type="dcterms:W3CDTF">2026-08-19T09:40:00Z</dcterms:created>
  <dcterms:modified xsi:type="dcterms:W3CDTF">2026-08-19T09:46:00Z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5f591a-3248-43e9-9b70-1ad50135772d_Enabled">
    <vt:lpwstr>true</vt:lpwstr>
  </property>
  <property fmtid="{D5CDD505-2E9C-101B-9397-08002B2CF9AE}" pid="3" name="MSIP_Label_ce5f591a-3248-43e9-9b70-1ad50135772d_SetDate">
    <vt:lpwstr>2026-08-19T09:42:23Z</vt:lpwstr>
  </property>
  <property fmtid="{D5CDD505-2E9C-101B-9397-08002B2CF9AE}" pid="4" name="MSIP_Label_ce5f591a-3248-43e9-9b70-1ad50135772d_Method">
    <vt:lpwstr>Privileged</vt:lpwstr>
  </property>
  <property fmtid="{D5CDD505-2E9C-101B-9397-08002B2CF9AE}" pid="5" name="MSIP_Label_ce5f591a-3248-43e9-9b70-1ad50135772d_Name">
    <vt:lpwstr>ce5f591a-3248-43e9-9b70-1ad50135772d</vt:lpwstr>
  </property>
  <property fmtid="{D5CDD505-2E9C-101B-9397-08002B2CF9AE}" pid="6" name="MSIP_Label_ce5f591a-3248-43e9-9b70-1ad50135772d_SiteId">
    <vt:lpwstr>6e06e42d-6925-47c6-b9e7-9581c7ca302a</vt:lpwstr>
  </property>
  <property fmtid="{D5CDD505-2E9C-101B-9397-08002B2CF9AE}" pid="7" name="MSIP_Label_ce5f591a-3248-43e9-9b70-1ad50135772d_ActionId">
    <vt:lpwstr>291a64e5-5be5-466c-8d5b-85026b00c6bd</vt:lpwstr>
  </property>
  <property fmtid="{D5CDD505-2E9C-101B-9397-08002B2CF9AE}" pid="8" name="MSIP_Label_ce5f591a-3248-43e9-9b70-1ad50135772d_ContentBits">
    <vt:lpwstr>0</vt:lpwstr>
  </property>
  <property fmtid="{D5CDD505-2E9C-101B-9397-08002B2CF9AE}" pid="9" name="MSIP_Label_ce5f591a-3248-43e9-9b70-1ad50135772d_Tag">
    <vt:lpwstr>10, 0, 1, 1</vt:lpwstr>
  </property>
</Properties>
</file>